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D7F3A" w14:textId="77777777" w:rsidR="00AF1AF9" w:rsidRDefault="00AF1AF9" w:rsidP="00AF1AF9">
      <w:pPr>
        <w:pStyle w:val="NormalWeb"/>
        <w:jc w:val="center"/>
        <w:rPr>
          <w:rFonts w:asciiTheme="majorHAnsi" w:hAnsiTheme="majorHAnsi" w:cs="Arial"/>
          <w:b/>
          <w:sz w:val="24"/>
          <w:szCs w:val="24"/>
        </w:rPr>
      </w:pPr>
    </w:p>
    <w:p w14:paraId="0196B81B" w14:textId="77777777" w:rsidR="00AF1AF9" w:rsidRPr="00AF1AF9" w:rsidRDefault="00AF1AF9" w:rsidP="00AF1AF9">
      <w:pPr>
        <w:pStyle w:val="NormalWeb"/>
        <w:jc w:val="center"/>
        <w:rPr>
          <w:rFonts w:asciiTheme="majorHAnsi" w:hAnsiTheme="majorHAnsi" w:cs="Arial"/>
          <w:b/>
          <w:sz w:val="24"/>
          <w:szCs w:val="24"/>
        </w:rPr>
      </w:pPr>
      <w:r w:rsidRPr="00AF1AF9">
        <w:rPr>
          <w:rFonts w:asciiTheme="majorHAnsi" w:hAnsiTheme="majorHAnsi" w:cs="Arial"/>
          <w:b/>
          <w:sz w:val="24"/>
          <w:szCs w:val="24"/>
        </w:rPr>
        <w:t>RESOLUTION OF THE _______ BOARD OF EDUCATION</w:t>
      </w:r>
    </w:p>
    <w:p w14:paraId="0E2183BB" w14:textId="77777777" w:rsidR="00AF1AF9" w:rsidRDefault="00AF1AF9" w:rsidP="00AF1AF9">
      <w:pPr>
        <w:pStyle w:val="NormalWeb"/>
        <w:jc w:val="center"/>
        <w:rPr>
          <w:rFonts w:asciiTheme="majorHAnsi" w:hAnsiTheme="majorHAnsi" w:cs="Arial"/>
          <w:b/>
          <w:bCs/>
          <w:sz w:val="22"/>
          <w:szCs w:val="22"/>
        </w:rPr>
      </w:pPr>
      <w:r w:rsidRPr="00AF1AF9">
        <w:rPr>
          <w:rFonts w:asciiTheme="majorHAnsi" w:hAnsiTheme="majorHAnsi" w:cs="Arial"/>
          <w:sz w:val="22"/>
          <w:szCs w:val="22"/>
        </w:rPr>
        <w:t>Resolution No. __________</w:t>
      </w:r>
      <w:r w:rsidRPr="00AF1AF9">
        <w:rPr>
          <w:rFonts w:asciiTheme="majorHAnsi" w:hAnsiTheme="majorHAnsi" w:cs="Arial"/>
          <w:b/>
          <w:bCs/>
          <w:sz w:val="22"/>
          <w:szCs w:val="22"/>
        </w:rPr>
        <w:br/>
      </w:r>
    </w:p>
    <w:p w14:paraId="36C75EF3" w14:textId="77777777" w:rsidR="00AF1AF9" w:rsidRDefault="00AF1AF9" w:rsidP="00AF1AF9">
      <w:pPr>
        <w:pStyle w:val="NormalWeb"/>
        <w:jc w:val="center"/>
        <w:rPr>
          <w:rFonts w:asciiTheme="majorHAnsi" w:hAnsiTheme="majorHAnsi" w:cs="Arial"/>
          <w:b/>
          <w:bCs/>
          <w:sz w:val="22"/>
          <w:szCs w:val="22"/>
        </w:rPr>
      </w:pPr>
      <w:r w:rsidRPr="00AF1AF9">
        <w:rPr>
          <w:rFonts w:asciiTheme="majorHAnsi" w:hAnsiTheme="majorHAnsi" w:cs="Arial"/>
          <w:b/>
          <w:bCs/>
          <w:sz w:val="22"/>
          <w:szCs w:val="22"/>
        </w:rPr>
        <w:t>A RESOLUTION SUPPORTING AND ADVOCATING FOR IMPLEMENTATION OF ALASKA’S EDUCATION CHALLENGE</w:t>
      </w:r>
    </w:p>
    <w:p w14:paraId="1992503B" w14:textId="77777777" w:rsidR="00AF1AF9" w:rsidRPr="00AF1AF9" w:rsidRDefault="00AF1AF9" w:rsidP="00AF1AF9">
      <w:pPr>
        <w:pStyle w:val="NormalWeb"/>
        <w:jc w:val="center"/>
        <w:rPr>
          <w:rFonts w:asciiTheme="majorHAnsi" w:hAnsiTheme="majorHAnsi"/>
          <w:b/>
          <w:sz w:val="22"/>
          <w:szCs w:val="22"/>
        </w:rPr>
      </w:pPr>
    </w:p>
    <w:p w14:paraId="1D1CAF38" w14:textId="4D972E1D" w:rsidR="00AF1AF9" w:rsidRPr="00AF1AF9" w:rsidRDefault="00AF1AF9" w:rsidP="00AF1AF9">
      <w:pPr>
        <w:pStyle w:val="NormalWeb"/>
        <w:spacing w:line="360" w:lineRule="auto"/>
        <w:rPr>
          <w:rFonts w:asciiTheme="majorHAnsi" w:hAnsiTheme="majorHAnsi"/>
          <w:sz w:val="22"/>
          <w:szCs w:val="22"/>
        </w:rPr>
      </w:pPr>
      <w:r w:rsidRPr="00AF1AF9">
        <w:rPr>
          <w:rFonts w:asciiTheme="majorHAnsi" w:hAnsiTheme="majorHAnsi"/>
          <w:sz w:val="22"/>
          <w:szCs w:val="22"/>
        </w:rPr>
        <w:t>The _________ Board of education recognizes that Alaska’s public education system, including the ___________ School District, faces a variety of challenges and obstacles that can adversely aff</w:t>
      </w:r>
      <w:r>
        <w:rPr>
          <w:rFonts w:asciiTheme="majorHAnsi" w:hAnsiTheme="majorHAnsi"/>
          <w:sz w:val="22"/>
          <w:szCs w:val="22"/>
        </w:rPr>
        <w:t>ect student achievement</w:t>
      </w:r>
      <w:r w:rsidR="00681500">
        <w:rPr>
          <w:rFonts w:asciiTheme="majorHAnsi" w:hAnsiTheme="majorHAnsi"/>
          <w:sz w:val="22"/>
          <w:szCs w:val="22"/>
        </w:rPr>
        <w:t>,</w:t>
      </w:r>
      <w:r>
        <w:rPr>
          <w:rFonts w:asciiTheme="majorHAnsi" w:hAnsiTheme="majorHAnsi"/>
          <w:sz w:val="22"/>
          <w:szCs w:val="22"/>
        </w:rPr>
        <w:t xml:space="preserve"> which</w:t>
      </w:r>
      <w:r w:rsidR="00681500">
        <w:rPr>
          <w:rFonts w:asciiTheme="majorHAnsi" w:hAnsiTheme="majorHAnsi"/>
          <w:sz w:val="22"/>
          <w:szCs w:val="22"/>
        </w:rPr>
        <w:t xml:space="preserve"> </w:t>
      </w:r>
      <w:r>
        <w:rPr>
          <w:rFonts w:asciiTheme="majorHAnsi" w:hAnsiTheme="majorHAnsi"/>
          <w:sz w:val="22"/>
          <w:szCs w:val="22"/>
        </w:rPr>
        <w:t>m</w:t>
      </w:r>
      <w:r w:rsidRPr="00AF1AF9">
        <w:rPr>
          <w:rFonts w:asciiTheme="majorHAnsi" w:hAnsiTheme="majorHAnsi"/>
          <w:sz w:val="22"/>
          <w:szCs w:val="22"/>
        </w:rPr>
        <w:t>ay result in ach</w:t>
      </w:r>
      <w:r>
        <w:rPr>
          <w:rFonts w:asciiTheme="majorHAnsi" w:hAnsiTheme="majorHAnsi"/>
          <w:sz w:val="22"/>
          <w:szCs w:val="22"/>
        </w:rPr>
        <w:t>ievement gaps for many students</w:t>
      </w:r>
      <w:r w:rsidR="00681500">
        <w:rPr>
          <w:rFonts w:asciiTheme="majorHAnsi" w:hAnsiTheme="majorHAnsi"/>
          <w:sz w:val="22"/>
          <w:szCs w:val="22"/>
        </w:rPr>
        <w:t xml:space="preserve">. </w:t>
      </w:r>
      <w:bookmarkStart w:id="0" w:name="_GoBack"/>
      <w:bookmarkEnd w:id="0"/>
    </w:p>
    <w:p w14:paraId="707AAB44" w14:textId="35310057" w:rsidR="00AF1AF9" w:rsidRPr="00AF1AF9" w:rsidRDefault="00AF1AF9" w:rsidP="00AF1AF9">
      <w:pPr>
        <w:pStyle w:val="NormalWeb"/>
        <w:spacing w:line="360" w:lineRule="auto"/>
        <w:rPr>
          <w:rFonts w:asciiTheme="majorHAnsi" w:hAnsiTheme="majorHAnsi"/>
          <w:sz w:val="22"/>
          <w:szCs w:val="22"/>
        </w:rPr>
      </w:pPr>
      <w:r w:rsidRPr="00AF1AF9">
        <w:rPr>
          <w:rFonts w:asciiTheme="majorHAnsi" w:hAnsiTheme="majorHAnsi"/>
          <w:sz w:val="22"/>
          <w:szCs w:val="22"/>
        </w:rPr>
        <w:t xml:space="preserve">Alaska's Education Challenge has </w:t>
      </w:r>
      <w:r w:rsidR="00681500">
        <w:rPr>
          <w:rFonts w:asciiTheme="majorHAnsi" w:hAnsiTheme="majorHAnsi"/>
          <w:sz w:val="22"/>
          <w:szCs w:val="22"/>
        </w:rPr>
        <w:t xml:space="preserve">focused </w:t>
      </w:r>
      <w:r w:rsidRPr="00AF1AF9">
        <w:rPr>
          <w:rFonts w:asciiTheme="majorHAnsi" w:hAnsiTheme="majorHAnsi"/>
          <w:sz w:val="22"/>
          <w:szCs w:val="22"/>
        </w:rPr>
        <w:t xml:space="preserve">on the following </w:t>
      </w:r>
      <w:r w:rsidR="00FE21C7">
        <w:rPr>
          <w:rFonts w:asciiTheme="majorHAnsi" w:hAnsiTheme="majorHAnsi"/>
          <w:sz w:val="22"/>
          <w:szCs w:val="22"/>
        </w:rPr>
        <w:t xml:space="preserve">three Commitments: </w:t>
      </w:r>
    </w:p>
    <w:p w14:paraId="2D094B30" w14:textId="3B9C3EFE" w:rsidR="00AF1AF9" w:rsidRPr="00AF1AF9" w:rsidRDefault="00FE21C7" w:rsidP="00AF1AF9">
      <w:pPr>
        <w:pStyle w:val="NormalWeb"/>
        <w:numPr>
          <w:ilvl w:val="0"/>
          <w:numId w:val="1"/>
        </w:numPr>
        <w:spacing w:line="360" w:lineRule="auto"/>
        <w:rPr>
          <w:rFonts w:asciiTheme="majorHAnsi" w:hAnsiTheme="majorHAnsi"/>
          <w:sz w:val="22"/>
          <w:szCs w:val="22"/>
        </w:rPr>
      </w:pPr>
      <w:r>
        <w:rPr>
          <w:rFonts w:asciiTheme="majorHAnsi" w:hAnsiTheme="majorHAnsi"/>
          <w:sz w:val="22"/>
          <w:szCs w:val="22"/>
        </w:rPr>
        <w:t>Increase Student Success</w:t>
      </w:r>
    </w:p>
    <w:p w14:paraId="337FE2DC" w14:textId="73408B68" w:rsidR="00AF1AF9" w:rsidRDefault="00FE21C7" w:rsidP="00AF1AF9">
      <w:pPr>
        <w:pStyle w:val="NormalWeb"/>
        <w:numPr>
          <w:ilvl w:val="0"/>
          <w:numId w:val="1"/>
        </w:numPr>
        <w:spacing w:line="360" w:lineRule="auto"/>
        <w:rPr>
          <w:rFonts w:asciiTheme="majorHAnsi" w:hAnsiTheme="majorHAnsi"/>
          <w:sz w:val="22"/>
          <w:szCs w:val="22"/>
        </w:rPr>
      </w:pPr>
      <w:r>
        <w:rPr>
          <w:rFonts w:asciiTheme="majorHAnsi" w:hAnsiTheme="majorHAnsi"/>
          <w:sz w:val="22"/>
          <w:szCs w:val="22"/>
        </w:rPr>
        <w:t xml:space="preserve">Cultivate </w:t>
      </w:r>
      <w:r w:rsidR="00AF1AF9" w:rsidRPr="00AF1AF9">
        <w:rPr>
          <w:rFonts w:asciiTheme="majorHAnsi" w:hAnsiTheme="majorHAnsi"/>
          <w:sz w:val="22"/>
          <w:szCs w:val="22"/>
        </w:rPr>
        <w:t>Safety and Well-Being</w:t>
      </w:r>
    </w:p>
    <w:p w14:paraId="0E30F943" w14:textId="07D74926" w:rsidR="00FE21C7" w:rsidRPr="00AF1AF9" w:rsidRDefault="00FE21C7" w:rsidP="00AF1AF9">
      <w:pPr>
        <w:pStyle w:val="NormalWeb"/>
        <w:numPr>
          <w:ilvl w:val="0"/>
          <w:numId w:val="1"/>
        </w:numPr>
        <w:spacing w:line="360" w:lineRule="auto"/>
        <w:rPr>
          <w:rFonts w:asciiTheme="majorHAnsi" w:hAnsiTheme="majorHAnsi"/>
          <w:sz w:val="22"/>
          <w:szCs w:val="22"/>
        </w:rPr>
      </w:pPr>
      <w:r>
        <w:rPr>
          <w:rFonts w:asciiTheme="majorHAnsi" w:hAnsiTheme="majorHAnsi"/>
          <w:sz w:val="22"/>
          <w:szCs w:val="22"/>
        </w:rPr>
        <w:t>Support Responsible and Reflective Learners</w:t>
      </w:r>
    </w:p>
    <w:p w14:paraId="4C2ED7AE" w14:textId="10A069ED" w:rsidR="00AF1AF9" w:rsidRPr="00AF1AF9" w:rsidRDefault="00AF1AF9" w:rsidP="00AF1AF9">
      <w:pPr>
        <w:pStyle w:val="NormalWeb"/>
        <w:spacing w:line="360" w:lineRule="auto"/>
        <w:rPr>
          <w:rFonts w:asciiTheme="majorHAnsi" w:hAnsiTheme="majorHAnsi"/>
          <w:sz w:val="22"/>
          <w:szCs w:val="22"/>
        </w:rPr>
      </w:pPr>
      <w:r w:rsidRPr="00AF1AF9">
        <w:rPr>
          <w:rFonts w:asciiTheme="majorHAnsi" w:hAnsiTheme="majorHAnsi"/>
          <w:sz w:val="22"/>
          <w:szCs w:val="22"/>
        </w:rPr>
        <w:t xml:space="preserve">As the governing board responsible for providing </w:t>
      </w:r>
      <w:r w:rsidR="00CF2690">
        <w:rPr>
          <w:rFonts w:asciiTheme="majorHAnsi" w:hAnsiTheme="majorHAnsi"/>
          <w:sz w:val="22"/>
          <w:szCs w:val="22"/>
        </w:rPr>
        <w:t xml:space="preserve">a </w:t>
      </w:r>
      <w:r w:rsidRPr="00AF1AF9">
        <w:rPr>
          <w:rFonts w:asciiTheme="majorHAnsi" w:hAnsiTheme="majorHAnsi"/>
          <w:sz w:val="22"/>
          <w:szCs w:val="22"/>
        </w:rPr>
        <w:t xml:space="preserve">quality </w:t>
      </w:r>
      <w:r w:rsidR="00CF2690">
        <w:rPr>
          <w:rFonts w:asciiTheme="majorHAnsi" w:hAnsiTheme="majorHAnsi"/>
          <w:sz w:val="22"/>
          <w:szCs w:val="22"/>
        </w:rPr>
        <w:t>public education for each student in our district</w:t>
      </w:r>
      <w:r w:rsidRPr="00AF1AF9">
        <w:rPr>
          <w:rFonts w:asciiTheme="majorHAnsi" w:hAnsiTheme="majorHAnsi"/>
          <w:sz w:val="22"/>
          <w:szCs w:val="22"/>
        </w:rPr>
        <w:t xml:space="preserve">, we </w:t>
      </w:r>
      <w:r w:rsidR="00CF2690">
        <w:rPr>
          <w:rFonts w:asciiTheme="majorHAnsi" w:hAnsiTheme="majorHAnsi"/>
          <w:sz w:val="22"/>
          <w:szCs w:val="22"/>
        </w:rPr>
        <w:t xml:space="preserve">are </w:t>
      </w:r>
      <w:r w:rsidRPr="00AF1AF9">
        <w:rPr>
          <w:rFonts w:asciiTheme="majorHAnsi" w:hAnsiTheme="majorHAnsi"/>
          <w:sz w:val="22"/>
          <w:szCs w:val="22"/>
        </w:rPr>
        <w:t>resolve</w:t>
      </w:r>
      <w:r w:rsidR="00CF2690">
        <w:rPr>
          <w:rFonts w:asciiTheme="majorHAnsi" w:hAnsiTheme="majorHAnsi"/>
          <w:sz w:val="22"/>
          <w:szCs w:val="22"/>
        </w:rPr>
        <w:t>d</w:t>
      </w:r>
      <w:r w:rsidRPr="00AF1AF9">
        <w:rPr>
          <w:rFonts w:asciiTheme="majorHAnsi" w:hAnsiTheme="majorHAnsi"/>
          <w:sz w:val="22"/>
          <w:szCs w:val="22"/>
        </w:rPr>
        <w:t xml:space="preserve"> to ensure that </w:t>
      </w:r>
      <w:r w:rsidR="00681500">
        <w:rPr>
          <w:rFonts w:asciiTheme="majorHAnsi" w:hAnsiTheme="majorHAnsi"/>
          <w:sz w:val="22"/>
          <w:szCs w:val="22"/>
        </w:rPr>
        <w:t>our</w:t>
      </w:r>
      <w:r w:rsidRPr="00AF1AF9">
        <w:rPr>
          <w:rFonts w:asciiTheme="majorHAnsi" w:hAnsiTheme="majorHAnsi"/>
          <w:sz w:val="22"/>
          <w:szCs w:val="22"/>
        </w:rPr>
        <w:t xml:space="preserve"> district strives to </w:t>
      </w:r>
      <w:r>
        <w:rPr>
          <w:rFonts w:asciiTheme="majorHAnsi" w:hAnsiTheme="majorHAnsi"/>
          <w:sz w:val="22"/>
          <w:szCs w:val="22"/>
        </w:rPr>
        <w:t>implement</w:t>
      </w:r>
      <w:r w:rsidRPr="00AF1AF9">
        <w:rPr>
          <w:rFonts w:asciiTheme="majorHAnsi" w:hAnsiTheme="majorHAnsi"/>
          <w:sz w:val="22"/>
          <w:szCs w:val="22"/>
        </w:rPr>
        <w:t xml:space="preserve"> Alaska's Education Challenge priorities</w:t>
      </w:r>
      <w:r w:rsidR="00CF2690">
        <w:rPr>
          <w:rFonts w:asciiTheme="majorHAnsi" w:hAnsiTheme="majorHAnsi"/>
          <w:sz w:val="22"/>
          <w:szCs w:val="22"/>
        </w:rPr>
        <w:t xml:space="preserve"> in our schools</w:t>
      </w:r>
      <w:r w:rsidRPr="00AF1AF9">
        <w:rPr>
          <w:rFonts w:asciiTheme="majorHAnsi" w:hAnsiTheme="majorHAnsi"/>
          <w:sz w:val="22"/>
          <w:szCs w:val="22"/>
        </w:rPr>
        <w:t>.</w:t>
      </w:r>
    </w:p>
    <w:p w14:paraId="3C150C2C" w14:textId="2E51964A" w:rsidR="00AF1AF9" w:rsidRDefault="00AF1AF9" w:rsidP="00AF1AF9">
      <w:pPr>
        <w:pStyle w:val="NormalWeb"/>
        <w:spacing w:line="360" w:lineRule="auto"/>
        <w:rPr>
          <w:rFonts w:asciiTheme="majorHAnsi" w:hAnsiTheme="majorHAnsi"/>
          <w:sz w:val="22"/>
          <w:szCs w:val="22"/>
        </w:rPr>
      </w:pPr>
      <w:r>
        <w:rPr>
          <w:rFonts w:asciiTheme="majorHAnsi" w:hAnsiTheme="majorHAnsi"/>
          <w:b/>
          <w:bCs/>
          <w:sz w:val="22"/>
          <w:szCs w:val="22"/>
        </w:rPr>
        <w:t>NOW, THEREFORE, BE IT RESOLVED,</w:t>
      </w:r>
      <w:r w:rsidRPr="00AF1AF9">
        <w:rPr>
          <w:rFonts w:asciiTheme="majorHAnsi" w:hAnsiTheme="majorHAnsi"/>
          <w:b/>
          <w:bCs/>
          <w:sz w:val="22"/>
          <w:szCs w:val="22"/>
        </w:rPr>
        <w:t xml:space="preserve"> </w:t>
      </w:r>
      <w:r w:rsidRPr="00AF1AF9">
        <w:rPr>
          <w:rFonts w:asciiTheme="majorHAnsi" w:hAnsiTheme="majorHAnsi"/>
          <w:sz w:val="22"/>
          <w:szCs w:val="22"/>
        </w:rPr>
        <w:t>the _________ Board of Education, rec</w:t>
      </w:r>
      <w:r w:rsidR="00FE21C7">
        <w:rPr>
          <w:rFonts w:asciiTheme="majorHAnsi" w:hAnsiTheme="majorHAnsi"/>
          <w:sz w:val="22"/>
          <w:szCs w:val="22"/>
        </w:rPr>
        <w:t xml:space="preserve">ognizes that each of these three commitments are </w:t>
      </w:r>
      <w:r w:rsidRPr="00AF1AF9">
        <w:rPr>
          <w:rFonts w:asciiTheme="majorHAnsi" w:hAnsiTheme="majorHAnsi"/>
          <w:sz w:val="22"/>
          <w:szCs w:val="22"/>
        </w:rPr>
        <w:t xml:space="preserve">an essential element of our work as </w:t>
      </w:r>
      <w:r w:rsidR="00CF2690">
        <w:rPr>
          <w:rFonts w:asciiTheme="majorHAnsi" w:hAnsiTheme="majorHAnsi"/>
          <w:sz w:val="22"/>
          <w:szCs w:val="22"/>
        </w:rPr>
        <w:t>a</w:t>
      </w:r>
      <w:r w:rsidRPr="00AF1AF9">
        <w:rPr>
          <w:rFonts w:asciiTheme="majorHAnsi" w:hAnsiTheme="majorHAnsi"/>
          <w:sz w:val="22"/>
          <w:szCs w:val="22"/>
        </w:rPr>
        <w:t xml:space="preserve"> </w:t>
      </w:r>
      <w:r w:rsidR="00CF2690">
        <w:rPr>
          <w:rFonts w:asciiTheme="majorHAnsi" w:hAnsiTheme="majorHAnsi"/>
          <w:sz w:val="22"/>
          <w:szCs w:val="22"/>
        </w:rPr>
        <w:t>school board</w:t>
      </w:r>
      <w:r w:rsidRPr="00AF1AF9">
        <w:rPr>
          <w:rFonts w:asciiTheme="majorHAnsi" w:hAnsiTheme="majorHAnsi"/>
          <w:sz w:val="22"/>
          <w:szCs w:val="22"/>
        </w:rPr>
        <w:t xml:space="preserve">. The Board supports and advocates for the continued statewide focus, legislative support, and implementation of Alaska's Education Challenge and the need to provide an excellent education for every student every day. </w:t>
      </w:r>
    </w:p>
    <w:p w14:paraId="0E80C549" w14:textId="77777777" w:rsidR="00AF1AF9" w:rsidRPr="00AF1AF9" w:rsidRDefault="00AF1AF9" w:rsidP="00AF1AF9">
      <w:pPr>
        <w:pStyle w:val="NormalWeb"/>
        <w:spacing w:line="360" w:lineRule="auto"/>
        <w:rPr>
          <w:rFonts w:asciiTheme="majorHAnsi" w:hAnsiTheme="majorHAnsi"/>
          <w:sz w:val="22"/>
          <w:szCs w:val="22"/>
        </w:rPr>
      </w:pPr>
    </w:p>
    <w:p w14:paraId="7D1D3810" w14:textId="77777777" w:rsidR="00AF1AF9" w:rsidRPr="00AF1AF9" w:rsidRDefault="00AF1AF9" w:rsidP="00AF1AF9">
      <w:pPr>
        <w:pStyle w:val="NormalWeb"/>
        <w:rPr>
          <w:rFonts w:asciiTheme="majorHAnsi" w:hAnsiTheme="majorHAnsi"/>
          <w:sz w:val="22"/>
          <w:szCs w:val="22"/>
        </w:rPr>
      </w:pPr>
      <w:r w:rsidRPr="00AF1AF9">
        <w:rPr>
          <w:rFonts w:asciiTheme="majorHAnsi" w:hAnsiTheme="majorHAnsi"/>
          <w:sz w:val="22"/>
          <w:szCs w:val="22"/>
        </w:rPr>
        <w:t>Approved by the ________________ Board of Education</w:t>
      </w:r>
    </w:p>
    <w:p w14:paraId="64FCC701" w14:textId="77777777" w:rsidR="00AF1AF9" w:rsidRPr="00AF1AF9" w:rsidRDefault="00AF1AF9" w:rsidP="00AF1AF9">
      <w:pPr>
        <w:pStyle w:val="NormalWeb"/>
        <w:rPr>
          <w:rFonts w:asciiTheme="majorHAnsi" w:hAnsiTheme="majorHAnsi"/>
          <w:sz w:val="22"/>
          <w:szCs w:val="22"/>
        </w:rPr>
      </w:pPr>
    </w:p>
    <w:p w14:paraId="506B61AE" w14:textId="77777777" w:rsidR="00AF1AF9" w:rsidRPr="00AF1AF9" w:rsidRDefault="00AF1AF9" w:rsidP="00AF1AF9">
      <w:pPr>
        <w:pStyle w:val="NormalWeb"/>
        <w:rPr>
          <w:rFonts w:asciiTheme="majorHAnsi" w:hAnsiTheme="majorHAnsi" w:cs="Arial"/>
          <w:sz w:val="22"/>
          <w:szCs w:val="22"/>
        </w:rPr>
      </w:pPr>
      <w:r w:rsidRPr="00AF1AF9">
        <w:rPr>
          <w:rFonts w:asciiTheme="majorHAnsi" w:hAnsiTheme="majorHAnsi"/>
          <w:sz w:val="22"/>
          <w:szCs w:val="22"/>
        </w:rPr>
        <w:t>______</w:t>
      </w:r>
      <w:r>
        <w:rPr>
          <w:rFonts w:asciiTheme="majorHAnsi" w:hAnsiTheme="majorHAnsi"/>
          <w:sz w:val="22"/>
          <w:szCs w:val="22"/>
        </w:rPr>
        <w:t>_______________________________</w:t>
      </w:r>
      <w:r w:rsidRPr="00AF1AF9">
        <w:rPr>
          <w:rFonts w:asciiTheme="majorHAnsi" w:hAnsiTheme="majorHAnsi" w:cs="Arial"/>
          <w:sz w:val="22"/>
          <w:szCs w:val="22"/>
        </w:rPr>
        <w:t xml:space="preserve">, Board President </w:t>
      </w:r>
    </w:p>
    <w:p w14:paraId="428F34C4" w14:textId="77777777" w:rsidR="00AF1AF9" w:rsidRPr="00AF1AF9" w:rsidRDefault="00AF1AF9">
      <w:pPr>
        <w:rPr>
          <w:rFonts w:asciiTheme="majorHAnsi" w:hAnsiTheme="majorHAnsi"/>
          <w:sz w:val="22"/>
          <w:szCs w:val="22"/>
        </w:rPr>
      </w:pPr>
    </w:p>
    <w:sectPr w:rsidR="00AF1AF9" w:rsidRPr="00AF1AF9" w:rsidSect="00AF1AF9">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C37D7"/>
    <w:multiLevelType w:val="hybridMultilevel"/>
    <w:tmpl w:val="D1EE43BC"/>
    <w:lvl w:ilvl="0" w:tplc="521672A0">
      <w:start w:val="1"/>
      <w:numFmt w:val="bullet"/>
      <w:lvlText w:val=""/>
      <w:lvlJc w:val="left"/>
      <w:pPr>
        <w:ind w:left="720" w:hanging="360"/>
      </w:pPr>
      <w:rPr>
        <w:rFonts w:ascii="Symbol" w:hAnsi="Symbol" w:hint="default"/>
      </w:rPr>
    </w:lvl>
    <w:lvl w:ilvl="1" w:tplc="06203F34" w:tentative="1">
      <w:start w:val="1"/>
      <w:numFmt w:val="bullet"/>
      <w:lvlText w:val="o"/>
      <w:lvlJc w:val="left"/>
      <w:pPr>
        <w:ind w:left="1440" w:hanging="360"/>
      </w:pPr>
      <w:rPr>
        <w:rFonts w:ascii="Courier New" w:hAnsi="Courier New" w:cs="Courier New" w:hint="default"/>
      </w:rPr>
    </w:lvl>
    <w:lvl w:ilvl="2" w:tplc="FA7E4C72" w:tentative="1">
      <w:start w:val="1"/>
      <w:numFmt w:val="bullet"/>
      <w:lvlText w:val=""/>
      <w:lvlJc w:val="left"/>
      <w:pPr>
        <w:ind w:left="2160" w:hanging="360"/>
      </w:pPr>
      <w:rPr>
        <w:rFonts w:ascii="Wingdings" w:hAnsi="Wingdings" w:hint="default"/>
      </w:rPr>
    </w:lvl>
    <w:lvl w:ilvl="3" w:tplc="3D58B938" w:tentative="1">
      <w:start w:val="1"/>
      <w:numFmt w:val="bullet"/>
      <w:lvlText w:val=""/>
      <w:lvlJc w:val="left"/>
      <w:pPr>
        <w:ind w:left="2880" w:hanging="360"/>
      </w:pPr>
      <w:rPr>
        <w:rFonts w:ascii="Symbol" w:hAnsi="Symbol" w:hint="default"/>
      </w:rPr>
    </w:lvl>
    <w:lvl w:ilvl="4" w:tplc="2624A600" w:tentative="1">
      <w:start w:val="1"/>
      <w:numFmt w:val="bullet"/>
      <w:lvlText w:val="o"/>
      <w:lvlJc w:val="left"/>
      <w:pPr>
        <w:ind w:left="3600" w:hanging="360"/>
      </w:pPr>
      <w:rPr>
        <w:rFonts w:ascii="Courier New" w:hAnsi="Courier New" w:cs="Courier New" w:hint="default"/>
      </w:rPr>
    </w:lvl>
    <w:lvl w:ilvl="5" w:tplc="C73240DA" w:tentative="1">
      <w:start w:val="1"/>
      <w:numFmt w:val="bullet"/>
      <w:lvlText w:val=""/>
      <w:lvlJc w:val="left"/>
      <w:pPr>
        <w:ind w:left="4320" w:hanging="360"/>
      </w:pPr>
      <w:rPr>
        <w:rFonts w:ascii="Wingdings" w:hAnsi="Wingdings" w:hint="default"/>
      </w:rPr>
    </w:lvl>
    <w:lvl w:ilvl="6" w:tplc="710E7FB4" w:tentative="1">
      <w:start w:val="1"/>
      <w:numFmt w:val="bullet"/>
      <w:lvlText w:val=""/>
      <w:lvlJc w:val="left"/>
      <w:pPr>
        <w:ind w:left="5040" w:hanging="360"/>
      </w:pPr>
      <w:rPr>
        <w:rFonts w:ascii="Symbol" w:hAnsi="Symbol" w:hint="default"/>
      </w:rPr>
    </w:lvl>
    <w:lvl w:ilvl="7" w:tplc="82A465DE" w:tentative="1">
      <w:start w:val="1"/>
      <w:numFmt w:val="bullet"/>
      <w:lvlText w:val="o"/>
      <w:lvlJc w:val="left"/>
      <w:pPr>
        <w:ind w:left="5760" w:hanging="360"/>
      </w:pPr>
      <w:rPr>
        <w:rFonts w:ascii="Courier New" w:hAnsi="Courier New" w:cs="Courier New" w:hint="default"/>
      </w:rPr>
    </w:lvl>
    <w:lvl w:ilvl="8" w:tplc="92ECDFA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11"/>
    <w:rsid w:val="0004450E"/>
    <w:rsid w:val="00263511"/>
    <w:rsid w:val="00681500"/>
    <w:rsid w:val="008D07FF"/>
    <w:rsid w:val="00AF1AF9"/>
    <w:rsid w:val="00CF2690"/>
    <w:rsid w:val="00DB7BE8"/>
    <w:rsid w:val="00FE2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2B02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289A"/>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AF1A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1AF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23619-CAAC-F34A-BC8F-E25E381A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Macintosh Word</Application>
  <DocSecurity>0</DocSecurity>
  <Lines>9</Lines>
  <Paragraphs>2</Paragraphs>
  <ScaleCrop>false</ScaleCrop>
  <Company>Association of Alaska School Boards</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 Garrison</dc:creator>
  <cp:lastModifiedBy>Lisa Parady</cp:lastModifiedBy>
  <cp:revision>2</cp:revision>
  <dcterms:created xsi:type="dcterms:W3CDTF">2018-01-24T01:10:00Z</dcterms:created>
  <dcterms:modified xsi:type="dcterms:W3CDTF">2018-01-24T01:10:00Z</dcterms:modified>
</cp:coreProperties>
</file>