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DA" w:rsidRPr="007F4BDA" w:rsidRDefault="007F4BDA" w:rsidP="007F4BDA">
      <w:pPr>
        <w:jc w:val="center"/>
        <w:rPr>
          <w:rFonts w:ascii="Century Gothic" w:hAnsi="Century Gothic"/>
          <w:b/>
          <w:sz w:val="36"/>
          <w:szCs w:val="36"/>
        </w:rPr>
      </w:pPr>
      <w:r w:rsidRPr="007F4BDA">
        <w:rPr>
          <w:rFonts w:ascii="Century Gothic" w:hAnsi="Century Gothic"/>
          <w:b/>
          <w:sz w:val="36"/>
          <w:szCs w:val="36"/>
        </w:rPr>
        <w:t>Family Engage</w:t>
      </w:r>
      <w:r w:rsidRPr="007F4BDA">
        <w:rPr>
          <w:rFonts w:ascii="Century Gothic" w:hAnsi="Century Gothic"/>
          <w:b/>
          <w:sz w:val="36"/>
          <w:szCs w:val="36"/>
        </w:rPr>
        <w:t>ment</w:t>
      </w:r>
    </w:p>
    <w:p w:rsidR="007F4BDA" w:rsidRPr="007F4BDA" w:rsidRDefault="007F4BDA" w:rsidP="007F4BDA">
      <w:pPr>
        <w:jc w:val="center"/>
        <w:rPr>
          <w:rFonts w:ascii="Century Gothic" w:hAnsi="Century Gothic"/>
          <w:b/>
          <w:sz w:val="36"/>
          <w:szCs w:val="36"/>
        </w:rPr>
      </w:pPr>
      <w:r w:rsidRPr="007F4BDA">
        <w:rPr>
          <w:rFonts w:ascii="Century Gothic" w:hAnsi="Century Gothic"/>
          <w:b/>
          <w:sz w:val="36"/>
          <w:szCs w:val="36"/>
        </w:rPr>
        <w:t>July 31, 2018</w:t>
      </w:r>
    </w:p>
    <w:p w:rsidR="007F4BDA" w:rsidRPr="007F4BDA" w:rsidRDefault="007F4BDA" w:rsidP="007F4BDA">
      <w:pPr>
        <w:rPr>
          <w:rFonts w:ascii="Century Gothic" w:hAnsi="Century Gothic"/>
        </w:rPr>
      </w:pPr>
    </w:p>
    <w:p w:rsidR="007F4BDA" w:rsidRDefault="007F4BDA" w:rsidP="007F4BDA">
      <w:pPr>
        <w:rPr>
          <w:rFonts w:ascii="Century Gothic" w:hAnsi="Century Gothic"/>
        </w:rPr>
      </w:pPr>
      <w:r w:rsidRPr="007F4BDA">
        <w:rPr>
          <w:rFonts w:ascii="Century Gothic" w:hAnsi="Century Gothic"/>
        </w:rPr>
        <w:t xml:space="preserve">The Family Engagement group first discussed what </w:t>
      </w:r>
      <w:proofErr w:type="gramStart"/>
      <w:r w:rsidRPr="007F4BDA">
        <w:rPr>
          <w:rFonts w:ascii="Century Gothic" w:hAnsi="Century Gothic"/>
        </w:rPr>
        <w:t>a</w:t>
      </w:r>
      <w:proofErr w:type="gramEnd"/>
      <w:r w:rsidRPr="007F4BDA">
        <w:rPr>
          <w:rFonts w:ascii="Century Gothic" w:hAnsi="Century Gothic"/>
        </w:rPr>
        <w:t xml:space="preserve"> school/community/organization with Family Engagement looks like.  There were several responses but most included relationship and competency building and community partnership.   Then the group discussed how a Family Engagement coordinator could help.  Since each of the STEPS partner districts will have at least a part-time coordinator position available, </w:t>
      </w:r>
      <w:bookmarkStart w:id="0" w:name="_GoBack"/>
      <w:bookmarkEnd w:id="0"/>
      <w:r w:rsidRPr="007F4BDA">
        <w:rPr>
          <w:rFonts w:ascii="Century Gothic" w:hAnsi="Century Gothic"/>
        </w:rPr>
        <w:t xml:space="preserve">the partners considered ways that this person/position could assist in building family engagement.  </w:t>
      </w:r>
    </w:p>
    <w:p w:rsidR="007F4BDA" w:rsidRDefault="007F4BDA" w:rsidP="007F4BDA">
      <w:pPr>
        <w:rPr>
          <w:rFonts w:ascii="Century Gothic" w:hAnsi="Century Gothic"/>
        </w:rPr>
      </w:pPr>
    </w:p>
    <w:p w:rsidR="007F4BDA" w:rsidRDefault="007F4BDA" w:rsidP="007F4BDA">
      <w:pPr>
        <w:rPr>
          <w:rFonts w:ascii="Century Gothic" w:hAnsi="Century Gothic"/>
        </w:rPr>
      </w:pPr>
      <w:r w:rsidRPr="007F4BDA">
        <w:rPr>
          <w:rFonts w:ascii="Century Gothic" w:hAnsi="Century Gothic"/>
        </w:rPr>
        <w:t xml:space="preserve">Some of the key ideas included:  </w:t>
      </w:r>
    </w:p>
    <w:p w:rsidR="007F4BDA" w:rsidRPr="007F4BDA" w:rsidRDefault="007F4BDA" w:rsidP="007F4BD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proofErr w:type="gramStart"/>
      <w:r w:rsidRPr="007F4BDA">
        <w:rPr>
          <w:rFonts w:ascii="Century Gothic" w:hAnsi="Century Gothic"/>
        </w:rPr>
        <w:t>helping</w:t>
      </w:r>
      <w:proofErr w:type="gramEnd"/>
      <w:r w:rsidRPr="007F4BDA">
        <w:rPr>
          <w:rFonts w:ascii="Century Gothic" w:hAnsi="Century Gothic"/>
        </w:rPr>
        <w:t xml:space="preserve"> families understand the importance of their involvement and providing access of resources or support to families which includes extending the in</w:t>
      </w:r>
      <w:r w:rsidRPr="007F4BDA">
        <w:rPr>
          <w:rFonts w:ascii="Century Gothic" w:hAnsi="Century Gothic"/>
        </w:rPr>
        <w:t>formation beyond the parents to include</w:t>
      </w:r>
      <w:r w:rsidRPr="007F4BDA">
        <w:rPr>
          <w:rFonts w:ascii="Century Gothic" w:hAnsi="Century Gothic"/>
        </w:rPr>
        <w:t xml:space="preserve"> the extended family (grandparents, aunts, uncles), </w:t>
      </w:r>
    </w:p>
    <w:p w:rsidR="007F4BDA" w:rsidRPr="007F4BDA" w:rsidRDefault="007F4BDA" w:rsidP="007F4BD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proofErr w:type="gramStart"/>
      <w:r w:rsidRPr="007F4BDA">
        <w:rPr>
          <w:rFonts w:ascii="Century Gothic" w:hAnsi="Century Gothic"/>
        </w:rPr>
        <w:t>creating</w:t>
      </w:r>
      <w:proofErr w:type="gramEnd"/>
      <w:r w:rsidRPr="007F4BDA">
        <w:rPr>
          <w:rFonts w:ascii="Century Gothic" w:hAnsi="Century Gothic"/>
        </w:rPr>
        <w:t xml:space="preserve"> a way to welcome new families into the schools, </w:t>
      </w:r>
    </w:p>
    <w:p w:rsidR="007F4BDA" w:rsidRPr="007F4BDA" w:rsidRDefault="007F4BDA" w:rsidP="007F4BD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proofErr w:type="gramStart"/>
      <w:r w:rsidRPr="007F4BDA">
        <w:rPr>
          <w:rFonts w:ascii="Century Gothic" w:hAnsi="Century Gothic"/>
        </w:rPr>
        <w:t>making</w:t>
      </w:r>
      <w:proofErr w:type="gramEnd"/>
      <w:r w:rsidRPr="007F4BDA">
        <w:rPr>
          <w:rFonts w:ascii="Century Gothic" w:hAnsi="Century Gothic"/>
        </w:rPr>
        <w:t xml:space="preserve"> sure the coordinator knows the school climate data and understands about ACEs and trauma informed schools. </w:t>
      </w:r>
    </w:p>
    <w:p w:rsidR="007F4BDA" w:rsidRPr="007F4BDA" w:rsidRDefault="007F4BDA" w:rsidP="007F4BDA">
      <w:pPr>
        <w:rPr>
          <w:rFonts w:ascii="Century Gothic" w:hAnsi="Century Gothic"/>
        </w:rPr>
      </w:pPr>
    </w:p>
    <w:p w:rsidR="00211E66" w:rsidRDefault="00211E66"/>
    <w:sectPr w:rsidR="00211E66" w:rsidSect="00BA77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7F8"/>
    <w:multiLevelType w:val="hybridMultilevel"/>
    <w:tmpl w:val="9236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321AE"/>
    <w:multiLevelType w:val="hybridMultilevel"/>
    <w:tmpl w:val="7C22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26695"/>
    <w:multiLevelType w:val="hybridMultilevel"/>
    <w:tmpl w:val="96665B4E"/>
    <w:lvl w:ilvl="0" w:tplc="754AF1B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DA"/>
    <w:rsid w:val="00211E66"/>
    <w:rsid w:val="007F4BDA"/>
    <w:rsid w:val="00BA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6829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849</Characters>
  <Application>Microsoft Macintosh Word</Application>
  <DocSecurity>0</DocSecurity>
  <Lines>7</Lines>
  <Paragraphs>1</Paragraphs>
  <ScaleCrop>false</ScaleCrop>
  <Company>AASB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Ferry</dc:creator>
  <cp:keywords/>
  <dc:description/>
  <cp:lastModifiedBy>Emily Ferry</cp:lastModifiedBy>
  <cp:revision>1</cp:revision>
  <dcterms:created xsi:type="dcterms:W3CDTF">2018-08-13T18:07:00Z</dcterms:created>
  <dcterms:modified xsi:type="dcterms:W3CDTF">2018-08-13T18:10:00Z</dcterms:modified>
</cp:coreProperties>
</file>